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07" w:rsidRDefault="00E15107" w:rsidP="00E15107">
      <w:pPr>
        <w:pStyle w:val="a4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</w:t>
      </w:r>
      <w:bookmarkStart w:id="0" w:name="_GoBack"/>
      <w:proofErr w:type="spellStart"/>
      <w:r>
        <w:rPr>
          <w:sz w:val="28"/>
          <w:szCs w:val="28"/>
        </w:rPr>
        <w:t>Росскредитфинанс</w:t>
      </w:r>
      <w:bookmarkEnd w:id="0"/>
      <w:proofErr w:type="spellEnd"/>
      <w:r>
        <w:rPr>
          <w:sz w:val="28"/>
          <w:szCs w:val="28"/>
        </w:rPr>
        <w:t xml:space="preserve"> основана </w:t>
      </w:r>
      <w:proofErr w:type="gramStart"/>
      <w:r>
        <w:rPr>
          <w:sz w:val="28"/>
          <w:szCs w:val="28"/>
        </w:rPr>
        <w:t>в  2011</w:t>
      </w:r>
      <w:proofErr w:type="gramEnd"/>
      <w:r>
        <w:rPr>
          <w:sz w:val="28"/>
          <w:szCs w:val="28"/>
        </w:rPr>
        <w:t xml:space="preserve"> году, имеет филиальную сеть в городах России. </w:t>
      </w:r>
    </w:p>
    <w:p w:rsidR="00E15107" w:rsidRDefault="00E15107" w:rsidP="00E15107">
      <w:pPr>
        <w:pStyle w:val="a4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Мы оказываем помощь населению в погашении кредитов.</w:t>
      </w:r>
    </w:p>
    <w:p w:rsidR="00E15107" w:rsidRDefault="00E15107" w:rsidP="00E15107">
      <w:pPr>
        <w:spacing w:before="100" w:beforeAutospacing="1" w:after="100" w:afterAutospacing="1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договора </w:t>
      </w:r>
      <w:r>
        <w:rPr>
          <w:rFonts w:ascii="Times New Roman" w:hAnsi="Times New Roman" w:cs="Times New Roman"/>
          <w:sz w:val="28"/>
          <w:szCs w:val="28"/>
        </w:rPr>
        <w:t>необходимо написать заявление установленного образца, заключить договор и оплатить комиссию 30% от суммы текущей задолженности. После заключения договора обязательства по выплате кредита клиента в полном объеме переходят нашей организации.</w:t>
      </w:r>
    </w:p>
    <w:p w:rsidR="00E15107" w:rsidRDefault="00E15107" w:rsidP="00E15107">
      <w:pPr>
        <w:pStyle w:val="a4"/>
        <w:ind w:firstLine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Росскредитфинанс</w:t>
      </w:r>
      <w:proofErr w:type="spellEnd"/>
      <w:r>
        <w:rPr>
          <w:sz w:val="28"/>
          <w:szCs w:val="28"/>
        </w:rPr>
        <w:t xml:space="preserve"> помогает не только погасить кредит, но и сформировать положительную кредитную истории перед банком.</w:t>
      </w:r>
    </w:p>
    <w:p w:rsidR="00E15107" w:rsidRDefault="00E15107" w:rsidP="00E1510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работаем со следующими видами кредитов: </w:t>
      </w:r>
    </w:p>
    <w:p w:rsidR="00E15107" w:rsidRDefault="00E15107" w:rsidP="00E1510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ипотека;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15107" w:rsidRDefault="00E15107" w:rsidP="00E1510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автокредит;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15107" w:rsidRDefault="00E15107" w:rsidP="00E1510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кредит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15107" w:rsidRDefault="00E15107" w:rsidP="00E1510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 карта.</w:t>
      </w:r>
    </w:p>
    <w:p w:rsidR="00E15107" w:rsidRDefault="00E15107" w:rsidP="00E15107">
      <w:pPr>
        <w:spacing w:before="100" w:beforeAutospacing="1" w:after="100" w:afterAutospacing="1" w:line="240" w:lineRule="auto"/>
        <w:ind w:firstLine="34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заключении договора от 50.000 рублей до 1.000.000 рублей, сроки погашения кредита составляют 12 месяцев.</w:t>
      </w:r>
    </w:p>
    <w:p w:rsidR="00E15107" w:rsidRDefault="00E15107" w:rsidP="00E15107">
      <w:pPr>
        <w:spacing w:before="100" w:beforeAutospacing="1" w:after="100" w:afterAutospacing="1" w:line="240" w:lineRule="auto"/>
        <w:ind w:firstLine="34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погашения кредитов свыше 1.000.000 рублей рассматриваются в индивидуальном порядке.</w:t>
      </w:r>
    </w:p>
    <w:p w:rsidR="00E15107" w:rsidRDefault="00E15107" w:rsidP="00E1510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Наша компания предлагает вам взаимовыгодное сотрудничество:</w:t>
      </w:r>
    </w:p>
    <w:p w:rsidR="00E15107" w:rsidRDefault="00E15107" w:rsidP="00E1510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предлагаем вам 100% гарантии возвратов выданных вами кредитов, в установленные вами сроки, без судебных и коллекторских издержек.</w:t>
      </w:r>
    </w:p>
    <w:p w:rsidR="00E15107" w:rsidRDefault="00E15107" w:rsidP="00E1510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Ваша компания будет гарантированно получать 3% от каждого заключенного нами договора, с просрочившим клиентом, которого вы нам рекомендуете.</w:t>
      </w:r>
    </w:p>
    <w:p w:rsidR="00E15107" w:rsidRDefault="00E15107" w:rsidP="00E1510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центрального офиса: </w:t>
      </w:r>
    </w:p>
    <w:p w:rsidR="00E15107" w:rsidRDefault="00E15107" w:rsidP="00E1510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Санкт-Петербург, ул. Большая Зеленина дом 13. </w:t>
      </w:r>
    </w:p>
    <w:p w:rsidR="00E15107" w:rsidRDefault="00E15107" w:rsidP="00E1510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обращайтесь по телефону: </w:t>
      </w:r>
    </w:p>
    <w:p w:rsidR="00E15107" w:rsidRDefault="00E15107" w:rsidP="00E1510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8-921-384-1630, </w:t>
      </w:r>
      <w:hyperlink r:id="rId5" w:history="1">
        <w:r>
          <w:rPr>
            <w:rStyle w:val="a3"/>
            <w:sz w:val="28"/>
            <w:szCs w:val="28"/>
            <w:lang w:val="en-US"/>
          </w:rPr>
          <w:t>dsheremetiev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rcf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spb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</w:p>
    <w:p w:rsidR="00E15107" w:rsidRDefault="00E15107" w:rsidP="00E1510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171BAA" w:rsidRDefault="00E15107" w:rsidP="00E15107">
      <w:r>
        <w:rPr>
          <w:sz w:val="28"/>
          <w:szCs w:val="28"/>
        </w:rPr>
        <w:t xml:space="preserve">коммерческий директор Дмитрий Шереметьев      </w:t>
      </w:r>
    </w:p>
    <w:sectPr w:rsidR="00171BAA" w:rsidSect="00E151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0CC"/>
    <w:multiLevelType w:val="hybridMultilevel"/>
    <w:tmpl w:val="0BECB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0CEE"/>
    <w:multiLevelType w:val="hybridMultilevel"/>
    <w:tmpl w:val="85406A7C"/>
    <w:lvl w:ilvl="0" w:tplc="75EEB58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07"/>
    <w:rsid w:val="00171BAA"/>
    <w:rsid w:val="00E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4ACF-CC36-403A-82B9-8083343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10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1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eremetiev@rcf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Чехинвест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Smirnov</cp:lastModifiedBy>
  <cp:revision>1</cp:revision>
  <dcterms:created xsi:type="dcterms:W3CDTF">2014-03-20T09:43:00Z</dcterms:created>
  <dcterms:modified xsi:type="dcterms:W3CDTF">2014-03-20T09:44:00Z</dcterms:modified>
</cp:coreProperties>
</file>